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56F68" w:rsidRDefault="00B03D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</w:t>
            </w:r>
            <w:r w:rsidR="00606666">
              <w:rPr>
                <w:b/>
                <w:sz w:val="26"/>
                <w:szCs w:val="26"/>
              </w:rPr>
              <w:t>_</w:t>
            </w:r>
            <w:r w:rsidR="00C77AC0">
              <w:rPr>
                <w:b/>
                <w:sz w:val="26"/>
                <w:szCs w:val="26"/>
              </w:rPr>
              <w:t>223</w:t>
            </w:r>
          </w:p>
        </w:tc>
      </w:tr>
      <w:tr w:rsidR="00A67559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5E2F8E" w:rsidRDefault="005E2F8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2263650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>
      <w:bookmarkStart w:id="0" w:name="_GoBack"/>
      <w:bookmarkEnd w:id="0"/>
    </w:p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A8" w:rsidRPr="006523A8">
        <w:rPr>
          <w:b/>
          <w:sz w:val="26"/>
          <w:szCs w:val="26"/>
        </w:rPr>
        <w:t>Узел крепления КГП-7-2</w:t>
      </w:r>
      <w:r w:rsidR="00EE33A8"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4F4E9E" w:rsidRPr="00E205A9">
        <w:rPr>
          <w:sz w:val="24"/>
          <w:szCs w:val="24"/>
        </w:rPr>
        <w:t xml:space="preserve">параметрам </w:t>
      </w:r>
      <w:r w:rsidR="00EE33A8" w:rsidRPr="00EE33A8">
        <w:rPr>
          <w:sz w:val="26"/>
          <w:szCs w:val="26"/>
        </w:rPr>
        <w:t xml:space="preserve">ТУ 34 13.10310-90 </w:t>
      </w:r>
      <w:r w:rsidR="00CE3361" w:rsidRPr="0066687C">
        <w:rPr>
          <w:sz w:val="26"/>
          <w:szCs w:val="26"/>
        </w:rPr>
        <w:t>«Узлы крепления типа КГП</w:t>
      </w:r>
      <w:r w:rsidR="00EE33A8">
        <w:rPr>
          <w:sz w:val="26"/>
          <w:szCs w:val="26"/>
        </w:rPr>
        <w:t>-7-2В</w:t>
      </w:r>
      <w:r w:rsidR="00CE3361" w:rsidRPr="0066687C">
        <w:rPr>
          <w:sz w:val="26"/>
          <w:szCs w:val="26"/>
        </w:rPr>
        <w:t>»</w:t>
      </w:r>
      <w:r w:rsidR="00E205A9" w:rsidRPr="00E205A9">
        <w:rPr>
          <w:sz w:val="24"/>
          <w:szCs w:val="24"/>
        </w:rPr>
        <w:t>.</w:t>
      </w:r>
    </w:p>
    <w:p w:rsidR="00256EF3" w:rsidRPr="00A67559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A305DC" w:rsidRDefault="00606666" w:rsidP="00EE33A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ahoma" w:hAnsi="Tahoma" w:cs="Tahoma"/>
          <w:noProof/>
          <w:color w:val="444444"/>
        </w:rPr>
        <w:drawing>
          <wp:inline distT="0" distB="0" distL="0" distR="0">
            <wp:extent cx="3486150" cy="2571750"/>
            <wp:effectExtent l="0" t="0" r="0" b="0"/>
            <wp:docPr id="1" name="Рисунок 1" descr="http://pkf-energosnab.ru/images/prev/b4e0c9a7e78d35049644053ee8a93c22_ws80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kf-energosnab.ru/images/prev/b4e0c9a7e78d35049644053ee8a93c22_ws800x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13"/>
        <w:gridCol w:w="413"/>
        <w:gridCol w:w="413"/>
        <w:gridCol w:w="413"/>
        <w:gridCol w:w="413"/>
        <w:gridCol w:w="747"/>
        <w:gridCol w:w="413"/>
        <w:gridCol w:w="544"/>
        <w:gridCol w:w="621"/>
        <w:gridCol w:w="678"/>
        <w:gridCol w:w="995"/>
        <w:gridCol w:w="3056"/>
      </w:tblGrid>
      <w:tr w:rsidR="00606666" w:rsidRPr="00606666" w:rsidTr="00606666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Обозначначен</w:t>
            </w:r>
            <w:r>
              <w:rPr>
                <w:rFonts w:ascii="Tahoma" w:hAnsi="Tahoma" w:cs="Tahoma"/>
                <w:sz w:val="24"/>
                <w:szCs w:val="24"/>
              </w:rPr>
              <w:t>ие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Разрушающая нагрузка Р, кН (т.с.), не менее</w:t>
            </w:r>
          </w:p>
        </w:tc>
      </w:tr>
      <w:tr w:rsidR="00606666" w:rsidRPr="00606666" w:rsidTr="0060666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H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L</w:t>
            </w:r>
            <w:r w:rsidRPr="00606666">
              <w:rPr>
                <w:rFonts w:ascii="Tahoma" w:hAnsi="Tahoma" w:cs="Tahom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S min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S max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06666" w:rsidRPr="00606666" w:rsidTr="006066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КГП-7-2В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141,4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6666" w:rsidRPr="00606666" w:rsidRDefault="00606666" w:rsidP="00606666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606666">
              <w:rPr>
                <w:rFonts w:ascii="Tahoma" w:hAnsi="Tahoma" w:cs="Tahoma"/>
                <w:sz w:val="24"/>
                <w:szCs w:val="24"/>
              </w:rPr>
              <w:t>70 (7)</w:t>
            </w:r>
          </w:p>
        </w:tc>
      </w:tr>
    </w:tbl>
    <w:p w:rsidR="00256EF3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6666" w:rsidRPr="00CB6078" w:rsidRDefault="0060666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E33A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EE33A8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E33A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E33A8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557E3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EE33A8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:rsidR="001C72DB" w:rsidRPr="00C56F6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:rsidR="00F612AC" w:rsidRPr="00E205A9" w:rsidRDefault="00EE33A8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E33A8">
        <w:rPr>
          <w:sz w:val="26"/>
          <w:szCs w:val="26"/>
        </w:rPr>
        <w:t xml:space="preserve">ТУ 34 13.10310-90 </w:t>
      </w:r>
      <w:r w:rsidR="00CE3361" w:rsidRPr="0066687C">
        <w:rPr>
          <w:sz w:val="26"/>
          <w:szCs w:val="26"/>
        </w:rPr>
        <w:t>«Узлы крепления типа КГП</w:t>
      </w:r>
      <w:r>
        <w:rPr>
          <w:sz w:val="26"/>
          <w:szCs w:val="26"/>
        </w:rPr>
        <w:t>-7-2В</w:t>
      </w:r>
      <w:r w:rsidR="00CE3361" w:rsidRPr="0066687C">
        <w:rPr>
          <w:sz w:val="26"/>
          <w:szCs w:val="26"/>
        </w:rPr>
        <w:t>»</w:t>
      </w:r>
      <w:r w:rsidR="00A67559" w:rsidRPr="00E205A9">
        <w:rPr>
          <w:sz w:val="24"/>
          <w:szCs w:val="24"/>
        </w:rPr>
        <w:t>;</w:t>
      </w:r>
    </w:p>
    <w:p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E33A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A2B" w:rsidRDefault="00AA5A2B">
      <w:r>
        <w:separator/>
      </w:r>
    </w:p>
  </w:endnote>
  <w:endnote w:type="continuationSeparator" w:id="0">
    <w:p w:rsidR="00AA5A2B" w:rsidRDefault="00AA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A2B" w:rsidRDefault="00AA5A2B">
      <w:r>
        <w:separator/>
      </w:r>
    </w:p>
  </w:footnote>
  <w:footnote w:type="continuationSeparator" w:id="0">
    <w:p w:rsidR="00AA5A2B" w:rsidRDefault="00AA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575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F8E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666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6F7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E7EDD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D9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5A2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89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AC0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3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575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2EAB29-8FBA-428E-B48F-6FFCB382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3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5327">
                      <w:marLeft w:val="750"/>
                      <w:marRight w:val="0"/>
                      <w:marTop w:val="600"/>
                      <w:marBottom w:val="2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6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04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4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99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757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049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9E533-0E52-41D9-ADDA-0CA128485F94}"/>
</file>

<file path=customXml/itemProps2.xml><?xml version="1.0" encoding="utf-8"?>
<ds:datastoreItem xmlns:ds="http://schemas.openxmlformats.org/officeDocument/2006/customXml" ds:itemID="{33F57085-9486-46FC-97EF-4E8F950B7675}"/>
</file>

<file path=customXml/itemProps3.xml><?xml version="1.0" encoding="utf-8"?>
<ds:datastoreItem xmlns:ds="http://schemas.openxmlformats.org/officeDocument/2006/customXml" ds:itemID="{35488051-A469-4EB8-8E0A-36138894FEF6}"/>
</file>

<file path=customXml/itemProps4.xml><?xml version="1.0" encoding="utf-8"?>
<ds:datastoreItem xmlns:ds="http://schemas.openxmlformats.org/officeDocument/2006/customXml" ds:itemID="{762B36ED-177E-4596-BD13-4DFC1AF1AD91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33</TotalTime>
  <Pages>1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2015-10-06T07:56:00Z</cp:lastPrinted>
  <dcterms:created xsi:type="dcterms:W3CDTF">2015-04-14T13:28:00Z</dcterms:created>
  <dcterms:modified xsi:type="dcterms:W3CDTF">2015-10-08T10:24:00Z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